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9B2455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Республиканского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</w:t>
      </w:r>
      <w:bookmarkStart w:id="0" w:name="_GoBack"/>
      <w:bookmarkEnd w:id="0"/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4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воскресенья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смотря на вековые традиции, сжигание Масленицы – это открытый огонь посреди большого скопления людей, поэтому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место для сжигания чучела должно находиться на расстоянии 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поджигать чучело необходимо с подветренной стороны 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дети; 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>ожалению, можно наблюдать следующую картину — девочка-подросток ведет на веревочке лошадь, находясь далеко впереди перед нею, а на лошади или пони сидит ребенок</w:t>
      </w:r>
      <w:proofErr w:type="gramStart"/>
      <w:r w:rsidR="00463CF4" w:rsidRPr="00463CF4">
        <w:rPr>
          <w:color w:val="000000"/>
          <w:sz w:val="28"/>
          <w:szCs w:val="28"/>
        </w:rPr>
        <w:t xml:space="preserve">… </w:t>
      </w:r>
      <w:r w:rsidR="009F2CD3">
        <w:rPr>
          <w:color w:val="000000"/>
          <w:sz w:val="28"/>
          <w:szCs w:val="28"/>
        </w:rPr>
        <w:t>К</w:t>
      </w:r>
      <w:proofErr w:type="gramEnd"/>
      <w:r w:rsidR="009F2CD3">
        <w:rPr>
          <w:color w:val="000000"/>
          <w:sz w:val="28"/>
          <w:szCs w:val="28"/>
        </w:rPr>
        <w:t xml:space="preserve">ак правило, </w:t>
      </w:r>
      <w:r w:rsidR="00463CF4" w:rsidRPr="00463CF4">
        <w:rPr>
          <w:color w:val="000000"/>
          <w:sz w:val="28"/>
          <w:szCs w:val="28"/>
        </w:rPr>
        <w:t>родители ребенка 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и </w:t>
      </w:r>
      <w:r w:rsidR="009B2455">
        <w:rPr>
          <w:color w:val="000000"/>
          <w:sz w:val="28"/>
          <w:szCs w:val="28"/>
        </w:rPr>
        <w:br/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Катание с горок на Масленицу во все времена было повсеместным обычаем. В нем принимали, как правило, участие все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Лучше всего, если кто-то из взрослых следит за спуском сверху, а кто-то снизу помогает детям быстро освобождать путь.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Перед катанием лучше всего надеть на ребенка налокотники, наколенники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шлем.</w:t>
      </w: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съезжать, пока не отойдет в сторону тот, кто спускается впереди.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Не задерживаться внизу, когда съехал, а поскорее отползти или откатиться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Нельзя кататься, стоя на ногах и на корточках.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 спиной или головой вперед (на животе), а всегда смотреть вперед как при спуске, так и при подъеме.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перебегать ледяную дорожку.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подождать, пока он пройдет, и только после этого съезжать.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Если уйти от столкновения (на пути дерево, человек и т. д.) нельзя, то надо постараться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откатиться в сторону от ледяной поверхности.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Избегать горок с неровным ледовым покрытием.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При травме немедленно оказать первую помощь пострадавшему, сообщить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прекратить катание.</w:t>
      </w:r>
    </w:p>
    <w:p w:rsidR="00E812C0" w:rsidRPr="00CA5C12" w:rsidRDefault="00E812C0" w:rsidP="00E812C0">
      <w:pPr>
        <w:spacing w:after="0" w:line="240" w:lineRule="auto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>На спусках ватрушки и ледянки разгоняются до 30 км в час, а управлять несущимися с горок ватрушками может далеко не каждый взрослый, а дети в большинстве случаев не справляются и избегают травм по чистой случайности и везению.</w:t>
      </w:r>
    </w:p>
    <w:p w:rsidR="004B6FAE" w:rsidRP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AB1D14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AB1D14">
      <w:pPr>
        <w:spacing w:after="0"/>
        <w:rPr>
          <w:sz w:val="28"/>
          <w:szCs w:val="28"/>
        </w:rPr>
      </w:pPr>
    </w:p>
    <w:p w:rsidR="00B32D4E" w:rsidRPr="004B6FAE" w:rsidRDefault="00D31103" w:rsidP="00AB1D14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с горок зимой.</w:t>
      </w:r>
    </w:p>
    <w:p w:rsidR="00D31103" w:rsidRPr="004B6FAE" w:rsidRDefault="00D31103" w:rsidP="00AB1D14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ледянки не рассчитаны на трамплины или любые другие препятствия, т. к. любой резкий подскок на горке может повредить копчик и позвоночник ребенка;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4B6FAE">
          <w:rPr>
            <w:rStyle w:val="a7"/>
            <w:i/>
            <w:iCs/>
            <w:color w:val="auto"/>
            <w:sz w:val="28"/>
            <w:szCs w:val="28"/>
          </w:rPr>
          <w:t>накатанной или ледяной горке</w:t>
        </w:r>
      </w:hyperlink>
      <w:r w:rsidRPr="004B6FAE">
        <w:rPr>
          <w:i/>
          <w:iCs/>
          <w:sz w:val="28"/>
          <w:szCs w:val="28"/>
        </w:rPr>
        <w:t>, при этом удобно рулить и тормозить.</w:t>
      </w:r>
    </w:p>
    <w:p w:rsidR="00B32D4E" w:rsidRPr="004B6FAE" w:rsidRDefault="00B32D4E" w:rsidP="00CA5C12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B32D4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Pr="00745ECF" w:rsidRDefault="00745ECF" w:rsidP="00745ECF"/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Pr="00745ECF" w:rsidRDefault="00745ECF" w:rsidP="00745ECF"/>
    <w:p w:rsidR="00745ECF" w:rsidRPr="00745ECF" w:rsidRDefault="00D31103" w:rsidP="00745ECF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lastRenderedPageBreak/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gram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</w:t>
      </w:r>
      <w:proofErr w:type="gram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и не оборудованы тормозным устройством;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Хороший вариант ватрушки маленькая надувная ледянка (примерно 50 см в поперечнике) завалиться на бок (слезть) легко.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Позволяют принять анатомически правильную позу, по сравнению с другими средствами для катания, что снижает вероятность травм.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следить за тем</w:t>
      </w:r>
      <w:r w:rsidR="009B2455">
        <w:rPr>
          <w:rFonts w:ascii="Times New Roman" w:hAnsi="Times New Roman" w:cs="Times New Roman"/>
          <w:sz w:val="28"/>
          <w:szCs w:val="28"/>
        </w:rPr>
        <w:t>,</w:t>
      </w:r>
      <w:r w:rsidRPr="004B6FAE">
        <w:rPr>
          <w:rFonts w:ascii="Times New Roman" w:hAnsi="Times New Roman" w:cs="Times New Roman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затормозить;</w:t>
      </w:r>
    </w:p>
    <w:p w:rsidR="00B32D4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CA5C12">
      <w:pPr>
        <w:pStyle w:val="a5"/>
        <w:shd w:val="clear" w:color="auto" w:fill="FFFFFF"/>
        <w:spacing w:before="0" w:beforeAutospacing="0" w:after="0" w:afterAutospacing="0" w:line="347" w:lineRule="atLeast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lastRenderedPageBreak/>
        <w:t>Обязательным так же является обучение детей умению группироваться и правильно падать. Самое лучшее было бы, чтобы взрослые при катании на ватрушках сидели сзади детей, управляя движением и обеспечивая чадам защиту. Возможно, ощутив на своей, что называется "шкуре"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D21" w:rsidRDefault="00155D21" w:rsidP="00CC5E7C">
      <w:pPr>
        <w:spacing w:after="0" w:line="240" w:lineRule="auto"/>
      </w:pPr>
      <w:r>
        <w:separator/>
      </w:r>
    </w:p>
  </w:endnote>
  <w:end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D21" w:rsidRDefault="00155D21" w:rsidP="00CC5E7C">
      <w:pPr>
        <w:spacing w:after="0" w:line="240" w:lineRule="auto"/>
      </w:pPr>
      <w:r>
        <w:separator/>
      </w:r>
    </w:p>
  </w:footnote>
  <w:foot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63469"/>
    <w:rsid w:val="002E5DFC"/>
    <w:rsid w:val="0033695A"/>
    <w:rsid w:val="00376676"/>
    <w:rsid w:val="0038628B"/>
    <w:rsid w:val="003A3534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C2F5B"/>
    <w:rsid w:val="009E6ADB"/>
    <w:rsid w:val="009F2CD3"/>
    <w:rsid w:val="009F4E5A"/>
    <w:rsid w:val="00AB1D14"/>
    <w:rsid w:val="00B23B21"/>
    <w:rsid w:val="00B243F6"/>
    <w:rsid w:val="00B32D4E"/>
    <w:rsid w:val="00BC4B69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E7A1A-DA18-446E-95D3-CDE865DA3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9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иванычева</cp:lastModifiedBy>
  <cp:revision>5</cp:revision>
  <cp:lastPrinted>2019-02-06T08:24:00Z</cp:lastPrinted>
  <dcterms:created xsi:type="dcterms:W3CDTF">2018-11-30T12:06:00Z</dcterms:created>
  <dcterms:modified xsi:type="dcterms:W3CDTF">2019-02-13T06:30:00Z</dcterms:modified>
</cp:coreProperties>
</file>